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72" w:rsidRPr="00CC7649" w:rsidRDefault="003D1372" w:rsidP="003D1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4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485842622" r:id="rId8"/>
        </w:object>
      </w:r>
    </w:p>
    <w:p w:rsidR="003D1372" w:rsidRPr="00CC7649" w:rsidRDefault="003D1372" w:rsidP="003D1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72" w:rsidRPr="00CC7649" w:rsidRDefault="003D1372" w:rsidP="003D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3D1372" w:rsidRPr="00CC7649" w:rsidRDefault="003D1372" w:rsidP="003D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372" w:rsidRPr="00CC7649" w:rsidRDefault="003D1372" w:rsidP="003D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1372" w:rsidRPr="00CC7649" w:rsidRDefault="003D1372" w:rsidP="003D1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372" w:rsidRPr="00CC7649" w:rsidRDefault="003D1372" w:rsidP="003D1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19.02.2015</w:t>
      </w: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43-492</w:t>
      </w:r>
    </w:p>
    <w:p w:rsidR="003D1372" w:rsidRPr="00CC7649" w:rsidRDefault="003D1372" w:rsidP="003D1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372" w:rsidRPr="00CC7649" w:rsidRDefault="003D1372" w:rsidP="003D1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3371A9" w:rsidRDefault="003371A9" w:rsidP="003371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1372" w:rsidRPr="008B780E" w:rsidRDefault="003D1372" w:rsidP="003371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71A9" w:rsidRPr="003371A9" w:rsidRDefault="003371A9" w:rsidP="003371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88">
        <w:rPr>
          <w:rFonts w:ascii="Times New Roman" w:hAnsi="Times New Roman" w:cs="Times New Roman"/>
          <w:sz w:val="28"/>
          <w:szCs w:val="28"/>
        </w:rPr>
        <w:sym w:font="Symbol" w:char="F0E9"/>
      </w:r>
      <w:r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решений Саратовской городской Думы </w:t>
      </w:r>
    </w:p>
    <w:p w:rsidR="003371A9" w:rsidRPr="00E11188" w:rsidRDefault="003371A9" w:rsidP="003371A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1A9" w:rsidRPr="003371A9" w:rsidRDefault="0090052D" w:rsidP="00337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решений Саратовской городской Думы</w:t>
      </w:r>
      <w:r w:rsidR="003371A9"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3371A9"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законодательством, в соответствии со статьей 43 Устава муниципального образования «Город Саратов» </w:t>
      </w:r>
    </w:p>
    <w:p w:rsidR="003371A9" w:rsidRDefault="003371A9" w:rsidP="003371A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371A9" w:rsidRDefault="003371A9" w:rsidP="003371A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11188">
        <w:rPr>
          <w:rFonts w:ascii="Times New Roman" w:hAnsi="Times New Roman" w:cs="Times New Roman"/>
          <w:bCs/>
          <w:sz w:val="28"/>
          <w:szCs w:val="28"/>
        </w:rPr>
        <w:t>Саратовская городская Дума</w:t>
      </w:r>
    </w:p>
    <w:p w:rsidR="003371A9" w:rsidRPr="00E11188" w:rsidRDefault="003371A9" w:rsidP="003371A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371A9" w:rsidRDefault="003371A9" w:rsidP="0033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88">
        <w:rPr>
          <w:rFonts w:ascii="Times New Roman" w:hAnsi="Times New Roman" w:cs="Times New Roman"/>
          <w:sz w:val="28"/>
          <w:szCs w:val="28"/>
        </w:rPr>
        <w:t>РЕШИЛА:</w:t>
      </w:r>
    </w:p>
    <w:p w:rsidR="003371A9" w:rsidRPr="00E11188" w:rsidRDefault="003371A9" w:rsidP="0033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A9" w:rsidRPr="003371A9" w:rsidRDefault="003371A9" w:rsidP="003371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8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Отменить:</w:t>
      </w:r>
    </w:p>
    <w:p w:rsidR="003371A9" w:rsidRPr="003371A9" w:rsidRDefault="003371A9" w:rsidP="00337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Саратовской городской Думы от 07.07.2010 № 53-632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предоставлении земельных участков, расположенных на территории муниципального образования «Город Саратов», для целей, не связанных со строительством»;</w:t>
      </w:r>
    </w:p>
    <w:p w:rsidR="003371A9" w:rsidRPr="003371A9" w:rsidRDefault="003371A9" w:rsidP="00337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Саратовской городской Думы от 29.09.2011 № 7-76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Саратовской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07.07.2010 № 53-632 «Об утверждении Положения о предоставлении земельных участков, расположенных на территории муниципального образования «Город Саратов», для целей, не связанных со строительством».</w:t>
      </w:r>
    </w:p>
    <w:p w:rsidR="003371A9" w:rsidRPr="003371A9" w:rsidRDefault="003371A9" w:rsidP="00337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марта 2015 года.</w:t>
      </w:r>
    </w:p>
    <w:p w:rsidR="003D1372" w:rsidRDefault="003D1372" w:rsidP="003D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72" w:rsidRPr="00CC7649" w:rsidRDefault="003D1372" w:rsidP="003D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72" w:rsidRPr="00CC7649" w:rsidRDefault="003D1372" w:rsidP="003D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72" w:rsidRPr="00CC7649" w:rsidRDefault="003D1372" w:rsidP="003D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372" w:rsidRPr="00D40577" w:rsidRDefault="003D1372" w:rsidP="003D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Саратов»                                                        О.В. Грищенко</w:t>
      </w:r>
    </w:p>
    <w:p w:rsidR="00B73208" w:rsidRPr="003371A9" w:rsidRDefault="00B73208" w:rsidP="003D1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3208" w:rsidRPr="003371A9" w:rsidSect="008D24A9">
      <w:headerReference w:type="default" r:id="rId9"/>
      <w:headerReference w:type="first" r:id="rId10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2" w:rsidRDefault="00B15A82">
      <w:pPr>
        <w:spacing w:after="0" w:line="240" w:lineRule="auto"/>
      </w:pPr>
      <w:r>
        <w:separator/>
      </w:r>
    </w:p>
  </w:endnote>
  <w:endnote w:type="continuationSeparator" w:id="0">
    <w:p w:rsidR="00B15A82" w:rsidRDefault="00B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2" w:rsidRDefault="00B15A82">
      <w:pPr>
        <w:spacing w:after="0" w:line="240" w:lineRule="auto"/>
      </w:pPr>
      <w:r>
        <w:separator/>
      </w:r>
    </w:p>
  </w:footnote>
  <w:footnote w:type="continuationSeparator" w:id="0">
    <w:p w:rsidR="00B15A82" w:rsidRDefault="00B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93384"/>
      <w:docPartObj>
        <w:docPartGallery w:val="Page Numbers (Top of Page)"/>
        <w:docPartUnique/>
      </w:docPartObj>
    </w:sdtPr>
    <w:sdtEndPr/>
    <w:sdtContent>
      <w:p w:rsidR="004115AB" w:rsidRDefault="003371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72">
          <w:rPr>
            <w:noProof/>
          </w:rPr>
          <w:t>2</w:t>
        </w:r>
        <w:r>
          <w:fldChar w:fldCharType="end"/>
        </w:r>
      </w:p>
    </w:sdtContent>
  </w:sdt>
  <w:p w:rsidR="004115AB" w:rsidRDefault="00B15A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7C" w:rsidRDefault="00B15A82">
    <w:pPr>
      <w:pStyle w:val="a4"/>
      <w:jc w:val="center"/>
    </w:pPr>
  </w:p>
  <w:p w:rsidR="003B347C" w:rsidRDefault="00B15A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A1"/>
    <w:rsid w:val="003371A9"/>
    <w:rsid w:val="003D1372"/>
    <w:rsid w:val="0090052D"/>
    <w:rsid w:val="0097322F"/>
    <w:rsid w:val="00B15A82"/>
    <w:rsid w:val="00B73208"/>
    <w:rsid w:val="00BE1CC0"/>
    <w:rsid w:val="00CC4C7C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3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3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7</cp:revision>
  <cp:lastPrinted>2015-02-19T06:17:00Z</cp:lastPrinted>
  <dcterms:created xsi:type="dcterms:W3CDTF">2015-02-13T08:47:00Z</dcterms:created>
  <dcterms:modified xsi:type="dcterms:W3CDTF">2015-02-19T06:17:00Z</dcterms:modified>
</cp:coreProperties>
</file>